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CE0" w:rsidRPr="007F3CE0" w:rsidRDefault="00D6751E" w:rsidP="00D6751E">
      <w:pPr>
        <w:pStyle w:val="Title"/>
      </w:pPr>
      <w:r w:rsidRPr="007F3CE0">
        <w:t>Class Activities</w:t>
      </w:r>
    </w:p>
    <w:p w:rsidR="007F3CE0" w:rsidRDefault="007F3CE0" w:rsidP="005D75D9">
      <w:pPr>
        <w:spacing w:after="0" w:line="240" w:lineRule="auto"/>
        <w:contextualSpacing/>
        <w:rPr>
          <w:rFonts w:cs="Times New Roman"/>
          <w:b/>
          <w:sz w:val="21"/>
          <w:szCs w:val="21"/>
        </w:rPr>
      </w:pPr>
    </w:p>
    <w:p w:rsidR="007F3CE0" w:rsidRPr="007F3CE0" w:rsidRDefault="007F3CE0" w:rsidP="005D75D9">
      <w:pPr>
        <w:spacing w:after="0" w:line="240" w:lineRule="auto"/>
        <w:contextualSpacing/>
        <w:rPr>
          <w:rFonts w:cs="Times New Roman"/>
          <w:b/>
        </w:rPr>
      </w:pPr>
      <w:r w:rsidRPr="007F3CE0">
        <w:rPr>
          <w:rFonts w:cs="Times New Roman"/>
        </w:rPr>
        <w:t>These lively and stimulating ideas for use in and out of class reinforce active learning. The activities apply to individual or group projects.</w:t>
      </w:r>
    </w:p>
    <w:p w:rsidR="005D75D9" w:rsidRPr="00161ACF" w:rsidRDefault="005D75D9" w:rsidP="00D6751E">
      <w:pPr>
        <w:pStyle w:val="Heading1"/>
      </w:pPr>
      <w:proofErr w:type="gramStart"/>
      <w:r w:rsidRPr="00161ACF">
        <w:t>Chapter 1.</w:t>
      </w:r>
      <w:proofErr w:type="gramEnd"/>
      <w:r w:rsidRPr="00161ACF">
        <w:t xml:space="preserve"> Operations Management, Processes and Supply Chain Management</w:t>
      </w:r>
    </w:p>
    <w:p w:rsidR="00C0123F" w:rsidRPr="00161ACF" w:rsidRDefault="00C0123F" w:rsidP="005D75D9">
      <w:pPr>
        <w:spacing w:after="0" w:line="240" w:lineRule="auto"/>
        <w:rPr>
          <w:rFonts w:cs="Times New Roman"/>
        </w:rPr>
      </w:pPr>
    </w:p>
    <w:p w:rsidR="002A2FBE" w:rsidRDefault="002A2FBE" w:rsidP="005D75D9">
      <w:pPr>
        <w:spacing w:after="0" w:line="240" w:lineRule="auto"/>
        <w:rPr>
          <w:rFonts w:cs="Times New Roman"/>
          <w:b/>
        </w:rPr>
      </w:pPr>
      <w:r w:rsidRPr="00161ACF">
        <w:rPr>
          <w:rFonts w:cs="Times New Roman"/>
          <w:b/>
        </w:rPr>
        <w:t>Operations Management at Target</w:t>
      </w:r>
    </w:p>
    <w:p w:rsidR="00BD146E" w:rsidRPr="00BD146E" w:rsidRDefault="00BD146E" w:rsidP="00BD146E">
      <w:pPr>
        <w:spacing w:after="0" w:line="240" w:lineRule="auto"/>
        <w:rPr>
          <w:rFonts w:cs="Times New Roman"/>
          <w:b/>
          <w:bCs/>
        </w:rPr>
      </w:pPr>
      <w:r w:rsidRPr="00BD146E">
        <w:rPr>
          <w:rFonts w:cs="Times New Roman"/>
        </w:rPr>
        <w:t xml:space="preserve">LO 1-1: Define and discuss operations management. </w:t>
      </w:r>
    </w:p>
    <w:p w:rsidR="00BD146E" w:rsidRDefault="00BD146E" w:rsidP="00BD146E">
      <w:pPr>
        <w:spacing w:after="0" w:line="240" w:lineRule="auto"/>
        <w:rPr>
          <w:rFonts w:cs="Times New Roman"/>
        </w:rPr>
      </w:pPr>
      <w:r w:rsidRPr="00BD146E">
        <w:rPr>
          <w:rFonts w:cs="Times New Roman"/>
        </w:rPr>
        <w:t>LO 1-2: Define processes and supply chains.</w:t>
      </w:r>
    </w:p>
    <w:p w:rsidR="00BD146E" w:rsidRDefault="00BD146E" w:rsidP="00BD146E">
      <w:pPr>
        <w:spacing w:after="0" w:line="240" w:lineRule="auto"/>
        <w:rPr>
          <w:rFonts w:cs="Times New Roman"/>
        </w:rPr>
      </w:pPr>
      <w:r>
        <w:rPr>
          <w:rFonts w:cs="Times New Roman"/>
        </w:rPr>
        <w:t>Online or Offline; Individual or Group</w:t>
      </w:r>
    </w:p>
    <w:p w:rsidR="00BD146E" w:rsidRPr="00BD146E" w:rsidRDefault="00BD146E" w:rsidP="00BD146E">
      <w:pPr>
        <w:spacing w:after="0" w:line="240" w:lineRule="auto"/>
        <w:rPr>
          <w:rFonts w:cs="Times New Roman"/>
        </w:rPr>
      </w:pPr>
    </w:p>
    <w:p w:rsidR="00C0123F" w:rsidRPr="00161ACF" w:rsidRDefault="00864AB3" w:rsidP="005D75D9">
      <w:pPr>
        <w:spacing w:after="0" w:line="240" w:lineRule="auto"/>
        <w:rPr>
          <w:rFonts w:cs="Times New Roman"/>
        </w:rPr>
      </w:pPr>
      <w:r w:rsidRPr="00161ACF">
        <w:rPr>
          <w:rFonts w:cs="Times New Roman"/>
        </w:rPr>
        <w:t xml:space="preserve">Read Target’s purpose statement (listed as “Our Purpose” at the link below). </w:t>
      </w:r>
      <w:r w:rsidR="002A2FBE" w:rsidRPr="00161ACF">
        <w:rPr>
          <w:rFonts w:cs="Times New Roman"/>
        </w:rPr>
        <w:t xml:space="preserve">How is operations management relevant to Target? Why is Target’s supply chain and how their supply chain is managed of great importance to the company? </w:t>
      </w:r>
    </w:p>
    <w:p w:rsidR="00864AB3" w:rsidRPr="00161ACF" w:rsidRDefault="00864AB3" w:rsidP="005D75D9">
      <w:pPr>
        <w:spacing w:after="0" w:line="240" w:lineRule="auto"/>
        <w:rPr>
          <w:rFonts w:cs="Times New Roman"/>
        </w:rPr>
      </w:pPr>
    </w:p>
    <w:p w:rsidR="00864AB3" w:rsidRPr="00161ACF" w:rsidRDefault="007638F3" w:rsidP="005D75D9">
      <w:pPr>
        <w:spacing w:after="0" w:line="240" w:lineRule="auto"/>
        <w:rPr>
          <w:rFonts w:cs="Times New Roman"/>
        </w:rPr>
      </w:pPr>
      <w:hyperlink r:id="rId7" w:history="1">
        <w:r w:rsidR="00864AB3" w:rsidRPr="00161ACF">
          <w:rPr>
            <w:rStyle w:val="Hyperlink"/>
            <w:rFonts w:cs="Times New Roman"/>
          </w:rPr>
          <w:t>https://corporate.target.com/about/purpose-beliefs</w:t>
        </w:r>
      </w:hyperlink>
    </w:p>
    <w:p w:rsidR="00864AB3" w:rsidRPr="00161ACF" w:rsidRDefault="00864AB3" w:rsidP="005D75D9">
      <w:pPr>
        <w:spacing w:after="0" w:line="240" w:lineRule="auto"/>
        <w:rPr>
          <w:rFonts w:cs="Times New Roman"/>
        </w:rPr>
      </w:pPr>
    </w:p>
    <w:p w:rsidR="002A2FBE" w:rsidRDefault="002A2FBE" w:rsidP="005D75D9">
      <w:pPr>
        <w:spacing w:after="0" w:line="240" w:lineRule="auto"/>
        <w:rPr>
          <w:rFonts w:cs="Times New Roman"/>
          <w:b/>
        </w:rPr>
      </w:pPr>
      <w:r w:rsidRPr="00161ACF">
        <w:rPr>
          <w:rFonts w:cs="Times New Roman"/>
          <w:b/>
        </w:rPr>
        <w:t>Changing Times</w:t>
      </w:r>
    </w:p>
    <w:p w:rsidR="00BD146E" w:rsidRPr="00BD146E" w:rsidRDefault="00BD146E" w:rsidP="00BD146E">
      <w:pPr>
        <w:spacing w:after="0" w:line="240" w:lineRule="auto"/>
        <w:rPr>
          <w:rFonts w:cs="Times New Roman"/>
          <w:b/>
          <w:bCs/>
        </w:rPr>
      </w:pPr>
      <w:r w:rsidRPr="00BD146E">
        <w:rPr>
          <w:rFonts w:cs="Times New Roman"/>
        </w:rPr>
        <w:t xml:space="preserve">LO 1-1: Define and discuss operations management. </w:t>
      </w:r>
    </w:p>
    <w:p w:rsidR="00BD146E" w:rsidRDefault="00BD146E" w:rsidP="00BD146E">
      <w:pPr>
        <w:spacing w:after="0" w:line="240" w:lineRule="auto"/>
        <w:rPr>
          <w:rFonts w:cs="Times New Roman"/>
        </w:rPr>
      </w:pPr>
      <w:r w:rsidRPr="00BD146E">
        <w:rPr>
          <w:rFonts w:cs="Times New Roman"/>
        </w:rPr>
        <w:t>LO 1-2: Define processes and supply chains.</w:t>
      </w:r>
    </w:p>
    <w:p w:rsidR="00BD146E" w:rsidRPr="00BD146E" w:rsidRDefault="00BD146E" w:rsidP="00BD146E">
      <w:pPr>
        <w:spacing w:after="0" w:line="240" w:lineRule="auto"/>
        <w:rPr>
          <w:rFonts w:cs="Times New Roman"/>
          <w:b/>
          <w:bCs/>
        </w:rPr>
      </w:pPr>
      <w:r w:rsidRPr="00BD146E">
        <w:rPr>
          <w:rFonts w:cs="Times New Roman"/>
        </w:rPr>
        <w:t>LO 1-6: Summarize a number of the important developments in operations management.</w:t>
      </w:r>
    </w:p>
    <w:p w:rsidR="00BD146E" w:rsidRDefault="00BD146E" w:rsidP="00BD146E">
      <w:pPr>
        <w:spacing w:after="0" w:line="240" w:lineRule="auto"/>
        <w:rPr>
          <w:rFonts w:cs="Times New Roman"/>
        </w:rPr>
      </w:pPr>
      <w:r>
        <w:rPr>
          <w:rFonts w:cs="Times New Roman"/>
        </w:rPr>
        <w:t>Online or Offline; Individual or Group</w:t>
      </w:r>
    </w:p>
    <w:p w:rsidR="00BD146E" w:rsidRPr="00BD146E" w:rsidRDefault="00BD146E" w:rsidP="005D75D9">
      <w:pPr>
        <w:spacing w:after="0" w:line="240" w:lineRule="auto"/>
        <w:rPr>
          <w:rFonts w:cs="Times New Roman"/>
        </w:rPr>
      </w:pPr>
    </w:p>
    <w:p w:rsidR="002A2FBE" w:rsidRPr="00161ACF" w:rsidRDefault="002A2FBE" w:rsidP="005D75D9">
      <w:pPr>
        <w:spacing w:after="0" w:line="240" w:lineRule="auto"/>
        <w:rPr>
          <w:rFonts w:cs="Times New Roman"/>
        </w:rPr>
      </w:pPr>
      <w:r w:rsidRPr="00161ACF">
        <w:rPr>
          <w:rFonts w:cs="Times New Roman"/>
        </w:rPr>
        <w:t>Ask an elderly (70 years old+) member of your family, friend, or acquaintance about their experiences as a consumer early in their life. How did they obtain the products that they needed? How much choice and power did they have as a consumer? How has consumer power changed over time and how must operations management professionals respond to these changes?</w:t>
      </w:r>
    </w:p>
    <w:p w:rsidR="00C0123F" w:rsidRPr="00161ACF" w:rsidRDefault="00C0123F" w:rsidP="005D75D9">
      <w:pPr>
        <w:spacing w:after="0" w:line="240" w:lineRule="auto"/>
        <w:rPr>
          <w:rFonts w:cs="Times New Roman"/>
        </w:rPr>
      </w:pPr>
    </w:p>
    <w:p w:rsidR="00B055CC" w:rsidRDefault="00B055CC" w:rsidP="005D75D9">
      <w:pPr>
        <w:spacing w:after="0" w:line="240" w:lineRule="auto"/>
        <w:rPr>
          <w:rFonts w:cs="Times New Roman"/>
          <w:b/>
        </w:rPr>
      </w:pPr>
      <w:r w:rsidRPr="00161ACF">
        <w:rPr>
          <w:rFonts w:cs="Times New Roman"/>
          <w:b/>
        </w:rPr>
        <w:t>Service versus Manufacturing</w:t>
      </w:r>
    </w:p>
    <w:p w:rsidR="00BD146E" w:rsidRDefault="00BD146E" w:rsidP="005D75D9">
      <w:pPr>
        <w:spacing w:after="0" w:line="240" w:lineRule="auto"/>
        <w:rPr>
          <w:rFonts w:cs="Times New Roman"/>
        </w:rPr>
      </w:pPr>
      <w:r w:rsidRPr="00BD146E">
        <w:rPr>
          <w:rFonts w:cs="Times New Roman"/>
        </w:rPr>
        <w:t>LO 1-1: Define and discuss operations management.</w:t>
      </w:r>
    </w:p>
    <w:p w:rsidR="00BD146E" w:rsidRDefault="00BD146E" w:rsidP="005D75D9">
      <w:pPr>
        <w:spacing w:after="0" w:line="240" w:lineRule="auto"/>
        <w:rPr>
          <w:rFonts w:cs="Times New Roman"/>
        </w:rPr>
      </w:pPr>
      <w:r w:rsidRPr="00BD146E">
        <w:rPr>
          <w:rFonts w:cs="Times New Roman"/>
        </w:rPr>
        <w:t>LO 1-5: Discuss the importance of operations management in services.</w:t>
      </w:r>
    </w:p>
    <w:p w:rsidR="00BD146E" w:rsidRDefault="00BD146E" w:rsidP="00BD146E">
      <w:pPr>
        <w:spacing w:after="0" w:line="240" w:lineRule="auto"/>
        <w:rPr>
          <w:rFonts w:cs="Times New Roman"/>
        </w:rPr>
      </w:pPr>
      <w:r>
        <w:rPr>
          <w:rFonts w:cs="Times New Roman"/>
        </w:rPr>
        <w:t>Online or Offline; Individual or Group</w:t>
      </w:r>
    </w:p>
    <w:p w:rsidR="00BD146E" w:rsidRPr="00BD146E" w:rsidRDefault="00BD146E" w:rsidP="005D75D9">
      <w:pPr>
        <w:spacing w:after="0" w:line="240" w:lineRule="auto"/>
        <w:rPr>
          <w:rFonts w:cs="Times New Roman"/>
        </w:rPr>
      </w:pPr>
    </w:p>
    <w:p w:rsidR="00B055CC" w:rsidRPr="00161ACF" w:rsidRDefault="00B055CC" w:rsidP="005D75D9">
      <w:pPr>
        <w:spacing w:after="0" w:line="240" w:lineRule="auto"/>
        <w:rPr>
          <w:rFonts w:cs="Times New Roman"/>
        </w:rPr>
      </w:pPr>
      <w:r w:rsidRPr="00161ACF">
        <w:rPr>
          <w:rFonts w:cs="Times New Roman"/>
        </w:rPr>
        <w:t xml:space="preserve">Arrange to visit to two local </w:t>
      </w:r>
      <w:r w:rsidR="007F7FCF" w:rsidRPr="00161ACF">
        <w:rPr>
          <w:rFonts w:cs="Times New Roman"/>
        </w:rPr>
        <w:t>companies/firms</w:t>
      </w:r>
      <w:r w:rsidRPr="00161ACF">
        <w:rPr>
          <w:rFonts w:cs="Times New Roman"/>
        </w:rPr>
        <w:t>. One firm should be a service provider (bank, restaurant, etc.) and one should be a manufacturer. How do these firms differ? How do customers interact with these firms? If possible, inquire with firm management about the firm’s important processes. How are these processes handled differently in the different firms?</w:t>
      </w:r>
    </w:p>
    <w:p w:rsidR="00C0123F" w:rsidRPr="00161ACF" w:rsidRDefault="00C0123F" w:rsidP="005D75D9">
      <w:pPr>
        <w:spacing w:after="0" w:line="240" w:lineRule="auto"/>
        <w:rPr>
          <w:rFonts w:cs="Times New Roman"/>
        </w:rPr>
      </w:pPr>
    </w:p>
    <w:p w:rsidR="00005025" w:rsidRDefault="00005025" w:rsidP="005D75D9">
      <w:pPr>
        <w:spacing w:after="0" w:line="240" w:lineRule="auto"/>
        <w:rPr>
          <w:rFonts w:cs="Times New Roman"/>
          <w:b/>
          <w:u w:val="single"/>
        </w:rPr>
      </w:pPr>
    </w:p>
    <w:p w:rsidR="00005025" w:rsidRDefault="00005025" w:rsidP="005D75D9">
      <w:pPr>
        <w:spacing w:after="0" w:line="240" w:lineRule="auto"/>
        <w:rPr>
          <w:rFonts w:cs="Times New Roman"/>
          <w:b/>
          <w:u w:val="single"/>
        </w:rPr>
      </w:pPr>
    </w:p>
    <w:p w:rsidR="00005025" w:rsidRDefault="00005025" w:rsidP="005D75D9">
      <w:pPr>
        <w:spacing w:after="0" w:line="240" w:lineRule="auto"/>
        <w:rPr>
          <w:rFonts w:cs="Times New Roman"/>
          <w:b/>
          <w:u w:val="single"/>
        </w:rPr>
      </w:pPr>
    </w:p>
    <w:p w:rsidR="008402AC" w:rsidRPr="008402AC" w:rsidRDefault="008402AC">
      <w:pPr>
        <w:rPr>
          <w:rFonts w:cs="Times New Roman"/>
        </w:rPr>
      </w:pPr>
      <w:bookmarkStart w:id="0" w:name="_GoBack"/>
      <w:bookmarkEnd w:id="0"/>
    </w:p>
    <w:sectPr w:rsidR="008402AC" w:rsidRPr="008402A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E1D" w:rsidRDefault="00CB0E1D" w:rsidP="00CB0E1D">
      <w:pPr>
        <w:spacing w:after="0" w:line="240" w:lineRule="auto"/>
      </w:pPr>
      <w:r>
        <w:separator/>
      </w:r>
    </w:p>
  </w:endnote>
  <w:endnote w:type="continuationSeparator" w:id="0">
    <w:p w:rsidR="00CB0E1D" w:rsidRDefault="00CB0E1D" w:rsidP="00CB0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E1D" w:rsidRDefault="00CB0E1D" w:rsidP="00CB0E1D">
      <w:pPr>
        <w:spacing w:after="0" w:line="240" w:lineRule="auto"/>
      </w:pPr>
      <w:r>
        <w:separator/>
      </w:r>
    </w:p>
  </w:footnote>
  <w:footnote w:type="continuationSeparator" w:id="0">
    <w:p w:rsidR="00CB0E1D" w:rsidRDefault="00CB0E1D" w:rsidP="00CB0E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1D" w:rsidRDefault="00CB0E1D" w:rsidP="00CB0E1D">
    <w:pPr>
      <w:pStyle w:val="Header"/>
      <w:jc w:val="right"/>
    </w:pPr>
    <w:r>
      <w:t>Wisner, Operations Management</w:t>
    </w:r>
  </w:p>
  <w:p w:rsidR="00CB0E1D" w:rsidRDefault="00CB0E1D" w:rsidP="00CB0E1D">
    <w:pPr>
      <w:pStyle w:val="Header"/>
      <w:jc w:val="right"/>
    </w:pPr>
    <w:r>
      <w:t>© 2017, SAGE Publications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D9"/>
    <w:rsid w:val="00005025"/>
    <w:rsid w:val="00054933"/>
    <w:rsid w:val="00061327"/>
    <w:rsid w:val="00080FE6"/>
    <w:rsid w:val="000A68F4"/>
    <w:rsid w:val="000C0E7D"/>
    <w:rsid w:val="00154FA5"/>
    <w:rsid w:val="00161ACF"/>
    <w:rsid w:val="00170FF5"/>
    <w:rsid w:val="00223231"/>
    <w:rsid w:val="00223B4C"/>
    <w:rsid w:val="00230E6F"/>
    <w:rsid w:val="0025231D"/>
    <w:rsid w:val="00255B79"/>
    <w:rsid w:val="002839A6"/>
    <w:rsid w:val="002A2FBE"/>
    <w:rsid w:val="002E74FB"/>
    <w:rsid w:val="002F61DC"/>
    <w:rsid w:val="003003EB"/>
    <w:rsid w:val="00350EE0"/>
    <w:rsid w:val="00365B03"/>
    <w:rsid w:val="0038027D"/>
    <w:rsid w:val="003C5493"/>
    <w:rsid w:val="003D5A8D"/>
    <w:rsid w:val="003F22AF"/>
    <w:rsid w:val="00424D9D"/>
    <w:rsid w:val="004334DA"/>
    <w:rsid w:val="00454570"/>
    <w:rsid w:val="00455166"/>
    <w:rsid w:val="00477CAE"/>
    <w:rsid w:val="004E1519"/>
    <w:rsid w:val="005118AC"/>
    <w:rsid w:val="00515318"/>
    <w:rsid w:val="00533283"/>
    <w:rsid w:val="0054125C"/>
    <w:rsid w:val="00543059"/>
    <w:rsid w:val="00543434"/>
    <w:rsid w:val="005454D2"/>
    <w:rsid w:val="0054555B"/>
    <w:rsid w:val="0056412E"/>
    <w:rsid w:val="00564286"/>
    <w:rsid w:val="005C23A6"/>
    <w:rsid w:val="005C4399"/>
    <w:rsid w:val="005D482B"/>
    <w:rsid w:val="005D75D9"/>
    <w:rsid w:val="005F0369"/>
    <w:rsid w:val="0063487D"/>
    <w:rsid w:val="006440B6"/>
    <w:rsid w:val="006740DB"/>
    <w:rsid w:val="006929ED"/>
    <w:rsid w:val="00693626"/>
    <w:rsid w:val="006B38E1"/>
    <w:rsid w:val="006C4277"/>
    <w:rsid w:val="006C59F7"/>
    <w:rsid w:val="006D6C7F"/>
    <w:rsid w:val="006E655A"/>
    <w:rsid w:val="00704BAC"/>
    <w:rsid w:val="0071559E"/>
    <w:rsid w:val="00724B82"/>
    <w:rsid w:val="00760174"/>
    <w:rsid w:val="007638F3"/>
    <w:rsid w:val="00766237"/>
    <w:rsid w:val="00782A04"/>
    <w:rsid w:val="007B3A5F"/>
    <w:rsid w:val="007D5C4C"/>
    <w:rsid w:val="007E1ABF"/>
    <w:rsid w:val="007F3CE0"/>
    <w:rsid w:val="007F7FCF"/>
    <w:rsid w:val="008114F5"/>
    <w:rsid w:val="0081152E"/>
    <w:rsid w:val="008312AA"/>
    <w:rsid w:val="008402AC"/>
    <w:rsid w:val="0086073D"/>
    <w:rsid w:val="008645AF"/>
    <w:rsid w:val="00864AB3"/>
    <w:rsid w:val="00866186"/>
    <w:rsid w:val="008926CF"/>
    <w:rsid w:val="008A31EA"/>
    <w:rsid w:val="008B171F"/>
    <w:rsid w:val="008B2566"/>
    <w:rsid w:val="008B5B41"/>
    <w:rsid w:val="008C3D10"/>
    <w:rsid w:val="008C4E73"/>
    <w:rsid w:val="008D01A3"/>
    <w:rsid w:val="008E2B6B"/>
    <w:rsid w:val="008F335B"/>
    <w:rsid w:val="008F44BF"/>
    <w:rsid w:val="00903FF6"/>
    <w:rsid w:val="009127CE"/>
    <w:rsid w:val="009445D6"/>
    <w:rsid w:val="0095535F"/>
    <w:rsid w:val="009838B4"/>
    <w:rsid w:val="00992A9F"/>
    <w:rsid w:val="009A2016"/>
    <w:rsid w:val="009C2E5D"/>
    <w:rsid w:val="00A03C67"/>
    <w:rsid w:val="00A2042E"/>
    <w:rsid w:val="00A23898"/>
    <w:rsid w:val="00A31FD4"/>
    <w:rsid w:val="00A715A1"/>
    <w:rsid w:val="00AA5681"/>
    <w:rsid w:val="00AD0AA6"/>
    <w:rsid w:val="00AD3F48"/>
    <w:rsid w:val="00AE7605"/>
    <w:rsid w:val="00B055CC"/>
    <w:rsid w:val="00B21BF6"/>
    <w:rsid w:val="00B2277C"/>
    <w:rsid w:val="00B330B9"/>
    <w:rsid w:val="00B55E21"/>
    <w:rsid w:val="00B56BB6"/>
    <w:rsid w:val="00B575A2"/>
    <w:rsid w:val="00B70D3E"/>
    <w:rsid w:val="00BB2A69"/>
    <w:rsid w:val="00BB7E52"/>
    <w:rsid w:val="00BD146E"/>
    <w:rsid w:val="00BF5B5C"/>
    <w:rsid w:val="00C0123F"/>
    <w:rsid w:val="00C20C65"/>
    <w:rsid w:val="00C45186"/>
    <w:rsid w:val="00C531C2"/>
    <w:rsid w:val="00C9167F"/>
    <w:rsid w:val="00CA601D"/>
    <w:rsid w:val="00CB0E1D"/>
    <w:rsid w:val="00CB57E5"/>
    <w:rsid w:val="00CD11B6"/>
    <w:rsid w:val="00CD1F31"/>
    <w:rsid w:val="00CF1C2E"/>
    <w:rsid w:val="00CF1D98"/>
    <w:rsid w:val="00D6751E"/>
    <w:rsid w:val="00D861D5"/>
    <w:rsid w:val="00D9182C"/>
    <w:rsid w:val="00D94012"/>
    <w:rsid w:val="00DB2698"/>
    <w:rsid w:val="00DE7C5F"/>
    <w:rsid w:val="00E010EE"/>
    <w:rsid w:val="00E377D6"/>
    <w:rsid w:val="00E65436"/>
    <w:rsid w:val="00E85CB1"/>
    <w:rsid w:val="00E95578"/>
    <w:rsid w:val="00EB11C9"/>
    <w:rsid w:val="00EE2C91"/>
    <w:rsid w:val="00F0217E"/>
    <w:rsid w:val="00F078EA"/>
    <w:rsid w:val="00F12A2D"/>
    <w:rsid w:val="00F23BCC"/>
    <w:rsid w:val="00F2522F"/>
    <w:rsid w:val="00F42AA6"/>
    <w:rsid w:val="00F67D1E"/>
    <w:rsid w:val="00F77970"/>
    <w:rsid w:val="00FC1BC2"/>
    <w:rsid w:val="00FD7401"/>
    <w:rsid w:val="00FF1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D9"/>
    <w:pPr>
      <w:spacing w:after="200" w:line="276"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D6751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6751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5A8D"/>
    <w:rPr>
      <w:color w:val="0563C1" w:themeColor="hyperlink"/>
      <w:u w:val="single"/>
    </w:rPr>
  </w:style>
  <w:style w:type="paragraph" w:styleId="Title">
    <w:name w:val="Title"/>
    <w:basedOn w:val="Normal"/>
    <w:next w:val="Normal"/>
    <w:link w:val="TitleChar"/>
    <w:uiPriority w:val="10"/>
    <w:qFormat/>
    <w:rsid w:val="00D6751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751E"/>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D6751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675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CB0E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E1D"/>
    <w:rPr>
      <w:rFonts w:asciiTheme="minorHAnsi" w:hAnsiTheme="minorHAnsi" w:cstheme="minorBidi"/>
      <w:sz w:val="22"/>
      <w:szCs w:val="22"/>
    </w:rPr>
  </w:style>
  <w:style w:type="paragraph" w:styleId="Footer">
    <w:name w:val="footer"/>
    <w:basedOn w:val="Normal"/>
    <w:link w:val="FooterChar"/>
    <w:uiPriority w:val="99"/>
    <w:unhideWhenUsed/>
    <w:rsid w:val="00CB0E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E1D"/>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D9"/>
    <w:pPr>
      <w:spacing w:after="200" w:line="276"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D6751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6751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5A8D"/>
    <w:rPr>
      <w:color w:val="0563C1" w:themeColor="hyperlink"/>
      <w:u w:val="single"/>
    </w:rPr>
  </w:style>
  <w:style w:type="paragraph" w:styleId="Title">
    <w:name w:val="Title"/>
    <w:basedOn w:val="Normal"/>
    <w:next w:val="Normal"/>
    <w:link w:val="TitleChar"/>
    <w:uiPriority w:val="10"/>
    <w:qFormat/>
    <w:rsid w:val="00D6751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751E"/>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D6751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675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CB0E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E1D"/>
    <w:rPr>
      <w:rFonts w:asciiTheme="minorHAnsi" w:hAnsiTheme="minorHAnsi" w:cstheme="minorBidi"/>
      <w:sz w:val="22"/>
      <w:szCs w:val="22"/>
    </w:rPr>
  </w:style>
  <w:style w:type="paragraph" w:styleId="Footer">
    <w:name w:val="footer"/>
    <w:basedOn w:val="Normal"/>
    <w:link w:val="FooterChar"/>
    <w:uiPriority w:val="99"/>
    <w:unhideWhenUsed/>
    <w:rsid w:val="00CB0E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E1D"/>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target.com/about/purpose-belief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UNCW</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 Stephen</dc:creator>
  <cp:lastModifiedBy>Ancheta, Katie</cp:lastModifiedBy>
  <cp:revision>3</cp:revision>
  <dcterms:created xsi:type="dcterms:W3CDTF">2016-07-07T01:58:00Z</dcterms:created>
  <dcterms:modified xsi:type="dcterms:W3CDTF">2016-07-07T02:07:00Z</dcterms:modified>
</cp:coreProperties>
</file>